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73F" w:rsidRPr="005C173F" w:rsidRDefault="00F26885" w:rsidP="005C173F">
      <w:pPr>
        <w:pStyle w:val="a3"/>
        <w:tabs>
          <w:tab w:val="left" w:pos="851"/>
        </w:tabs>
        <w:ind w:firstLine="709"/>
        <w:jc w:val="center"/>
        <w:rPr>
          <w:rFonts w:ascii="Times New Roman" w:hAnsi="Times New Roman" w:cs="Times New Roman"/>
          <w:b/>
          <w:bCs/>
          <w:sz w:val="24"/>
          <w:szCs w:val="24"/>
          <w:lang w:val="ky-KG"/>
        </w:rPr>
      </w:pPr>
      <w:r w:rsidRPr="00812B91">
        <w:rPr>
          <w:rFonts w:ascii="Times New Roman" w:hAnsi="Times New Roman" w:cs="Times New Roman"/>
          <w:b/>
          <w:bCs/>
          <w:sz w:val="24"/>
          <w:szCs w:val="24"/>
          <w:lang w:val="ky-KG"/>
        </w:rPr>
        <w:t>“</w:t>
      </w:r>
      <w:r w:rsidR="005C173F" w:rsidRPr="005C173F">
        <w:rPr>
          <w:rFonts w:ascii="Times New Roman" w:hAnsi="Times New Roman" w:cs="Times New Roman"/>
          <w:b/>
          <w:bCs/>
          <w:sz w:val="24"/>
          <w:szCs w:val="24"/>
          <w:lang w:val="ky-KG"/>
        </w:rPr>
        <w:t>Бухгалтердик эсеп жөнүндө</w:t>
      </w:r>
      <w:r w:rsidRPr="00812B91">
        <w:rPr>
          <w:rFonts w:ascii="Times New Roman" w:hAnsi="Times New Roman" w:cs="Times New Roman"/>
          <w:b/>
          <w:bCs/>
          <w:sz w:val="24"/>
          <w:szCs w:val="24"/>
          <w:lang w:val="ky-KG"/>
        </w:rPr>
        <w:t xml:space="preserve">” </w:t>
      </w:r>
      <w:r w:rsidR="005C173F" w:rsidRPr="005C173F">
        <w:rPr>
          <w:rFonts w:ascii="Times New Roman" w:hAnsi="Times New Roman" w:cs="Times New Roman"/>
          <w:b/>
          <w:bCs/>
          <w:sz w:val="24"/>
          <w:szCs w:val="24"/>
          <w:lang w:val="ky-KG"/>
        </w:rPr>
        <w:t xml:space="preserve">Кыргыз Республикасынын Мыйзамына өзгөртүүлөрдү киргизүү тууралуу” </w:t>
      </w:r>
    </w:p>
    <w:p w:rsidR="00812B91" w:rsidRDefault="005C173F" w:rsidP="005C173F">
      <w:pPr>
        <w:pStyle w:val="a3"/>
        <w:tabs>
          <w:tab w:val="left" w:pos="851"/>
        </w:tabs>
        <w:ind w:firstLine="709"/>
        <w:jc w:val="center"/>
        <w:rPr>
          <w:rFonts w:ascii="Times New Roman" w:hAnsi="Times New Roman" w:cs="Times New Roman"/>
          <w:b/>
          <w:bCs/>
          <w:sz w:val="24"/>
          <w:szCs w:val="24"/>
          <w:lang w:val="ky-KG"/>
        </w:rPr>
      </w:pPr>
      <w:r w:rsidRPr="005C173F">
        <w:rPr>
          <w:rFonts w:ascii="Times New Roman" w:hAnsi="Times New Roman" w:cs="Times New Roman"/>
          <w:b/>
          <w:bCs/>
          <w:sz w:val="24"/>
          <w:szCs w:val="24"/>
          <w:lang w:val="ky-KG"/>
        </w:rPr>
        <w:t>Кыргыз Республикасынын Мыйзамынын долбооруна</w:t>
      </w:r>
    </w:p>
    <w:p w:rsidR="00812B91" w:rsidRDefault="00812B91" w:rsidP="005C173F">
      <w:pPr>
        <w:pStyle w:val="a3"/>
        <w:tabs>
          <w:tab w:val="left" w:pos="851"/>
        </w:tabs>
        <w:ind w:firstLine="709"/>
        <w:jc w:val="center"/>
        <w:rPr>
          <w:rFonts w:ascii="Times New Roman" w:hAnsi="Times New Roman" w:cs="Times New Roman"/>
          <w:b/>
          <w:bCs/>
          <w:sz w:val="24"/>
          <w:szCs w:val="24"/>
          <w:lang w:val="ky-KG"/>
        </w:rPr>
      </w:pPr>
    </w:p>
    <w:p w:rsidR="00F26885" w:rsidRPr="00812B91" w:rsidRDefault="00812B91" w:rsidP="005C173F">
      <w:pPr>
        <w:pStyle w:val="a3"/>
        <w:tabs>
          <w:tab w:val="left" w:pos="851"/>
        </w:tabs>
        <w:ind w:firstLine="709"/>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НЕГИЗДЕМЕ-МААЛЫМ</w:t>
      </w:r>
      <w:r w:rsidRPr="00812B91">
        <w:rPr>
          <w:rFonts w:ascii="Times New Roman" w:hAnsi="Times New Roman" w:cs="Times New Roman"/>
          <w:b/>
          <w:bCs/>
          <w:sz w:val="24"/>
          <w:szCs w:val="24"/>
          <w:lang w:val="ky-KG"/>
        </w:rPr>
        <w:t>КАТ</w:t>
      </w:r>
    </w:p>
    <w:p w:rsidR="00F26885" w:rsidRPr="00812B91" w:rsidRDefault="00F26885" w:rsidP="005C173F">
      <w:pPr>
        <w:pStyle w:val="a3"/>
        <w:tabs>
          <w:tab w:val="left" w:pos="851"/>
        </w:tabs>
        <w:ind w:firstLine="709"/>
        <w:jc w:val="center"/>
        <w:rPr>
          <w:rFonts w:ascii="Times New Roman" w:hAnsi="Times New Roman" w:cs="Times New Roman"/>
          <w:b/>
          <w:bCs/>
          <w:sz w:val="24"/>
          <w:szCs w:val="24"/>
          <w:lang w:val="ky-KG"/>
        </w:rPr>
      </w:pPr>
    </w:p>
    <w:p w:rsidR="00F26885" w:rsidRPr="00812B91" w:rsidRDefault="00812B91" w:rsidP="005C173F">
      <w:pPr>
        <w:pStyle w:val="a3"/>
        <w:tabs>
          <w:tab w:val="left" w:pos="851"/>
        </w:tabs>
        <w:ind w:firstLine="709"/>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1. </w:t>
      </w:r>
      <w:r w:rsidR="00F26885" w:rsidRPr="00812B91">
        <w:rPr>
          <w:rFonts w:ascii="Times New Roman" w:hAnsi="Times New Roman" w:cs="Times New Roman"/>
          <w:b/>
          <w:bCs/>
          <w:sz w:val="24"/>
          <w:szCs w:val="24"/>
          <w:lang w:val="ky-KG"/>
        </w:rPr>
        <w:t>Максаттар жана милдеттер</w:t>
      </w:r>
    </w:p>
    <w:p w:rsidR="005C173F" w:rsidRPr="005C173F" w:rsidRDefault="005C173F" w:rsidP="005C173F">
      <w:pPr>
        <w:pStyle w:val="a3"/>
        <w:tabs>
          <w:tab w:val="left" w:pos="851"/>
        </w:tabs>
        <w:ind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“Бухгалтердик эсеп жөнүндө”</w:t>
      </w:r>
      <w:r w:rsidRPr="005C173F">
        <w:rPr>
          <w:rFonts w:ascii="Times New Roman" w:hAnsi="Times New Roman" w:cs="Times New Roman"/>
          <w:bCs/>
          <w:sz w:val="24"/>
          <w:szCs w:val="24"/>
          <w:lang w:val="ky-KG"/>
        </w:rPr>
        <w:t xml:space="preserve"> Кыргыз Республикасынын Мыйзамына өзгөртүүлөрдү киргизүү тууралуу” Кыргыз Республикасынын Мыйзамынын долбоору (мындан ары – Мыйзамдын долбоору) төмөңкү максаттарды көздөп иштелип чыкты:</w:t>
      </w:r>
    </w:p>
    <w:p w:rsidR="005C173F" w:rsidRPr="005C173F" w:rsidRDefault="005C173F" w:rsidP="005C173F">
      <w:pPr>
        <w:pStyle w:val="a3"/>
        <w:tabs>
          <w:tab w:val="left" w:pos="851"/>
        </w:tabs>
        <w:ind w:firstLine="709"/>
        <w:jc w:val="both"/>
        <w:rPr>
          <w:rFonts w:ascii="Times New Roman" w:hAnsi="Times New Roman" w:cs="Times New Roman"/>
          <w:bCs/>
          <w:sz w:val="24"/>
          <w:szCs w:val="24"/>
          <w:lang w:val="ky-KG"/>
        </w:rPr>
      </w:pPr>
      <w:r w:rsidRPr="005C173F">
        <w:rPr>
          <w:rFonts w:ascii="Times New Roman" w:hAnsi="Times New Roman" w:cs="Times New Roman"/>
          <w:bCs/>
          <w:sz w:val="24"/>
          <w:szCs w:val="24"/>
          <w:lang w:val="ky-KG"/>
        </w:rPr>
        <w:t>-</w:t>
      </w:r>
      <w:r w:rsidRPr="005C173F">
        <w:rPr>
          <w:rFonts w:ascii="Times New Roman" w:hAnsi="Times New Roman" w:cs="Times New Roman"/>
          <w:bCs/>
          <w:sz w:val="24"/>
          <w:szCs w:val="24"/>
          <w:lang w:val="ky-KG"/>
        </w:rPr>
        <w:tab/>
        <w:t>2014 - 2020-жылдарда Кыргыз Республикасында корпоративдик финансылык отчеттуулукту жана аудитти өңүктүрүү Стратегиясын (мындан ары – Стратегия) жана аны ишке ашыруучу иш чаралардын планын ишке ашыруу;</w:t>
      </w:r>
    </w:p>
    <w:p w:rsidR="00F26885" w:rsidRDefault="005C173F" w:rsidP="005C173F">
      <w:pPr>
        <w:pStyle w:val="a3"/>
        <w:tabs>
          <w:tab w:val="left" w:pos="851"/>
        </w:tabs>
        <w:ind w:firstLine="709"/>
        <w:jc w:val="both"/>
        <w:rPr>
          <w:rFonts w:ascii="Times New Roman" w:hAnsi="Times New Roman" w:cs="Times New Roman"/>
          <w:bCs/>
          <w:sz w:val="24"/>
          <w:szCs w:val="24"/>
          <w:lang w:val="ky-KG"/>
        </w:rPr>
      </w:pPr>
      <w:r w:rsidRPr="005C173F">
        <w:rPr>
          <w:rFonts w:ascii="Times New Roman" w:hAnsi="Times New Roman" w:cs="Times New Roman"/>
          <w:bCs/>
          <w:sz w:val="24"/>
          <w:szCs w:val="24"/>
          <w:lang w:val="ky-KG"/>
        </w:rPr>
        <w:t>-</w:t>
      </w:r>
      <w:r w:rsidRPr="005C173F">
        <w:rPr>
          <w:rFonts w:ascii="Times New Roman" w:hAnsi="Times New Roman" w:cs="Times New Roman"/>
          <w:bCs/>
          <w:sz w:val="24"/>
          <w:szCs w:val="24"/>
          <w:lang w:val="ky-KG"/>
        </w:rPr>
        <w:tab/>
        <w:t>“Аудитордук иш жөнүндө” Кыргыз Республикасынын Мыйзамынын жаңы редакциясынын долбоорунаКыргыз Республикасынын мыйзамдарынын ченемдерин ылайык келтирүү.</w:t>
      </w:r>
    </w:p>
    <w:p w:rsidR="005C173F" w:rsidRPr="00812B91" w:rsidRDefault="005C173F" w:rsidP="005C173F">
      <w:pPr>
        <w:pStyle w:val="a3"/>
        <w:tabs>
          <w:tab w:val="left" w:pos="851"/>
        </w:tabs>
        <w:ind w:firstLine="709"/>
        <w:jc w:val="both"/>
        <w:rPr>
          <w:rFonts w:ascii="Times New Roman" w:hAnsi="Times New Roman" w:cs="Times New Roman"/>
          <w:bCs/>
          <w:sz w:val="24"/>
          <w:szCs w:val="24"/>
          <w:lang w:val="ky-KG"/>
        </w:rPr>
      </w:pPr>
    </w:p>
    <w:p w:rsidR="00F26885" w:rsidRPr="00812B91" w:rsidRDefault="00812B91" w:rsidP="005C173F">
      <w:pPr>
        <w:pStyle w:val="a3"/>
        <w:tabs>
          <w:tab w:val="left" w:pos="851"/>
        </w:tabs>
        <w:ind w:firstLine="709"/>
        <w:jc w:val="both"/>
        <w:rPr>
          <w:rFonts w:ascii="Times New Roman" w:hAnsi="Times New Roman" w:cs="Times New Roman"/>
          <w:b/>
          <w:sz w:val="24"/>
          <w:szCs w:val="24"/>
          <w:lang w:val="ky-KG"/>
        </w:rPr>
      </w:pPr>
      <w:r>
        <w:rPr>
          <w:rFonts w:ascii="Times New Roman" w:hAnsi="Times New Roman" w:cs="Times New Roman"/>
          <w:b/>
          <w:bCs/>
          <w:sz w:val="24"/>
          <w:szCs w:val="24"/>
          <w:lang w:val="ky-KG"/>
        </w:rPr>
        <w:t xml:space="preserve">2. </w:t>
      </w:r>
      <w:r w:rsidR="00F26885" w:rsidRPr="00812B91">
        <w:rPr>
          <w:rFonts w:ascii="Times New Roman" w:hAnsi="Times New Roman" w:cs="Times New Roman"/>
          <w:b/>
          <w:bCs/>
          <w:sz w:val="24"/>
          <w:szCs w:val="24"/>
          <w:lang w:val="ky-KG"/>
        </w:rPr>
        <w:t>Баяндама бөлүк</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Кыргыз Республикасынын экономикасын ургаалдуу өнүктүрүү үчүн мезгил мезгили менен мурдатан колдонулуп келе жаткан ченемдик укуктук актыларды кайра карап чыгуу жана жаңы мыйзамдык базаны иштеп чыгуу, түзүү абдан зарыл. Реформалоо процессин баштан кечирип жаткан мыйзамдык базалардын бири Кыргыз Республикасынын бухгалтердик эсептик системасы болуп саналат.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Кыргыз Республикасынын аймагында колдонулуп жаткан бухгалтердик эсепти жүргүзүүнү жана финансылык отчеттуулукту түзүүнү реформа кылуунун  негизги ченемдик базасы катары бухгалтердик эсептин ата мекендик системасына 2002-жылдан тартып ФОЭС жана ЧОИ үчүн ФОЭС киргизилүүдө. отчеттуулуктун улуттук айырмачылыктарын минимумга жеткирүү жана туура чечимдерди кабыл алышы үчүн керектүү ишенимдүү маалыматтар менен маалыматтарды пайдалануучуларды камсыз кылуу негизги максат болуп саналат.</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Бирок ишканаларды жана компанияларды жаңы бухгалтердик эсептик системага, ырааттуу өткөрүүнүн ченемдери мыйзамдарда белгилене элек. Ишканалардын типтеринин классификаторун так аныктоочу мыйзамдык ченемдердин жоктугунун кесепетинен улам ФОЭС жана ЧОИ үчүн ФОЭС стандарттарын пайдалануу аркылуу финансылык отчеттуулукту түзүүгө талаптагыдай көзөмөл коюуну мамлекет да, ишканалардын өзү да   жүзөгө ашыра албай жатышат.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Ушуну менен бирге Кыргыз Республикасынын салык мыйзамдарына ылайык аныкталган субьекттер чакан ишкердиктин субьекттери катары түшүнүлүп келе жатат. Ал эми ачык кызыкчылыктары бар субьекттер деп төмөңкүлөр болуп саналган субьекттер түшүнүлөт:</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фондулук биржалардын листингдерине киргизилген баалуу кагаздардын эмитенттери;</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Кыргыз Республикасынын Улуттук банкы лицензия берген банктар же финансылык-насыялык башка мекемелер;</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инвестициялык фонддор, камсыздандыруу компаниялары, мамлекеттик эмес пенсиялык фонддор.</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Чакан жана орто ишкердиктин субьекттери эсептик саясатты бекиткен жетектөөчү органдардын чечимдери боюнча ыктыярдуу негизде  ФОЭС жана ЧОИ үчүн ФОЭС стандарттарына ылайык финансылык отчеттуулукту түзүүгө укуктуу.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Иштеги канааттандырбаган абал кыйла жогорку мамиле жасоону талап кылууда. ФОЭСтин комплекстүүлүгүнүн жана усулдук татаалдыгынын айынан ФОЭС жана ЧОИ үчүн ФОЭС стандарттарын чакан жана орто ишкерлер колдоно албай жатат. </w:t>
      </w:r>
      <w:r w:rsidRPr="005C173F">
        <w:rPr>
          <w:rFonts w:ascii="Times New Roman" w:hAnsi="Times New Roman"/>
          <w:sz w:val="24"/>
          <w:szCs w:val="28"/>
          <w:lang w:val="ky-KG"/>
        </w:rPr>
        <w:lastRenderedPageBreak/>
        <w:t xml:space="preserve">Стандарттарды өркүндөтүү боюнча жигердүү аракеттер көрүлгөндүктөн финансылык отчеттуулуктун эл аралык стандарттарына тынымсыз түрдө олуттуу өзгөрүүлөр киргизилип турат. Ошол өзгөрүүлөргө байкоо жүргүзүүгө жана аларды майнаптуу колдонууга майда компаниялар жөн эле жөңдөмсүз болууда. Ушуга байланыштуу ФОЭСке ылайык  финансылык отчеттуулукту түзүү мүмкүнчүлүктөрү ишкердиктин ири субьекттеринде жана акционердик коомдордо гана бар болууда.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Ушундай жагдайлардан улам чакан, орто жана ири бизнес түшүнүктөрүн аныктоо абдан маанилүү маселе болуп саналат. Ишканаларды даражаларга ырааттуу бөлүүгө мүмкүндүк берген критерийлерди  издеп табуу аракеттерин жасоо экономиканы мамлекеттик жөнгө салуудагы жана чарба жүргүзүүчү субьекттердин экономикалык иштерин колдоодогу маанилүү милдеттерге айланды.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Кубаттуулугу, чыгарган продукцияларынын саны, өлчөмү, өтүмдүүлүгү боюнча  ишканаларды жана компанияларды даражаларга бөлүүлөр төмөңкү максаттарга жетишүү үчүн керек:</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КРдагы ишканаларды жана компанияларды азыркы туруксуз абалдан майнаптуулугу кыйла жогору болгон өсүү баскычына ырааттуу өткөрүүчү мамлекеттик, анын ичинде өндүрүштүк-өнөр жайлык саясатты түзүү үчүн;</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өлкөлөрдө катуу экономикалык каатчылыктар жана  абдан күчтүү доо кетүүлөр болгондо айрым ишканаларды жана компанияларды колдоого алуунун зарылдыктары дүйнөдө жаралат. Баардыгын мамлекеттик колдоого алууга акча каражаттары жетишпейт, ушундан улам кимге жардам берүү, кимди өз күчү менен кырдаалдан чыгууга багыттоо  милдетин мамлекеттин чечиши үчүн;</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мамлекет менен коомго өтө керектүү  продукцияларды чыгарган ишканаларга экономикалык колдоолорду жана турукташтырууларды көрсөтүү үчүн.</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Кыргыз Республикасынын Өкмөтүнүн 1998-жылдын 17-февралындагы №78 токтому менен бекитилген ишканалардын типтеринин классификаторунун негизги чиймесинин негизинде ФОЭСтин талаптарына мыйзамдарды ыңгайлаштыруу, эл аралык стандарттарга ылайык бухгалтердик эсептерди жүргүзүү, финансылык отчетторду түзүү максатына жетишүү үчүн “Бухгалтердик эсеп жөңүндө” КРнын Мыйзамынын ишканаларды  даражаларга бөлүүчү бөлүгүнө өзгөртүүлөрдү киргизүү маселеси ушул долбоор менен каралды.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Эл аралык стандарттардын баардык талаптарына ылайык финансылык отчетторду даярдоо көп эмгекти жана арбын сарптоолорду жумшоого алып келет. Мына ушул фактор өзүнүн баалуу кагаздарын фондулук биржага жайгаштырууну пландаштырбаган чоң эмес ишканалардын арасына ФОЭСти кеңири жайылтууга тоскоол болгон негизги себеп болуп саналат. Отчетторду түзүүнүн нарктарын төмөндөтүүгө алып келгендей кылып эсептик принциптерди олуттуу жөнөкөйлөтүү мындай категориядагы ишканалар үчүн абдан чоң мааниге ээ.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ФОЭСтин толук версиясында талап кылынган татаал эсептерди жүргүзүүгө керектүү бухгалтерлердин жана аудиторлордун кесипкөй чебердигинин, иш билгилигинин төмөн болуп жатышы ЧОИнин финансылык отчетторунун   ишенимдүүлүгүн кескин төмөндөтүп жатат. Муну четтетүү үчүн ишканалардын классификацияларын түзүү керек.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Компаниялардын рыноктук наркына караганда анын акчаларынын кыска мөөнөттүк агымына, тез өтүмдүүлүккө, акы төлөөчү жөндөмдүн жогорулугуна көбүрөөк кызыккан отчетторду пайдалануучулар финансылык маалыматтарга суусап, чаңкып турат. Алардын финансылык маалыматтарга болгон керектөөлөрүн  канааттандырууга ушул Мыйзамдын долбоору багытталган.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Ачык кызыкчылыктуу уюмдар ар жыл сайын түзгөн финансылык отчеттордун маалыматтык базасын жеткиликтүү кылуучу жана кардарларга берүүчү финансылык отчеттуулуктун ачык депозитарийин түзүүнүн ченемдери ушул Мыйзамдын долбоорунда каралды. Ушул аталган депозитарий уюмдун финансылык отчетторунун </w:t>
      </w:r>
      <w:r w:rsidRPr="005C173F">
        <w:rPr>
          <w:rFonts w:ascii="Times New Roman" w:hAnsi="Times New Roman"/>
          <w:sz w:val="24"/>
          <w:szCs w:val="28"/>
          <w:lang w:val="ky-KG"/>
        </w:rPr>
        <w:lastRenderedPageBreak/>
        <w:t xml:space="preserve">элге жеткиликтүү жана тунук  болушун камсыз кылат. Бул жагдай уюмдардын инвестицияларды тартуучулук касиетин жогорулатат, уюмдун финансылык-чарбалык иштери тууралуу маалыматтардын сапатын жана жеткиликтүүлүгүн да жогорулатат. Ошонун негизинде маалыматтарды пайдалануучулар экономикалык негиздүү чечимдерди кабыл ала алат. Ишенимдүү маалыматтарды алуунун негизинде инвесторлордун уюмга акыйкат баа берүүсүнө жетишүүгө караганда, таза пайда боюнча рентабелдүүлүктүн көрсөткүчүн уюмдар көбүрөөк көрсөтүшөт. Ушинтип жарыяланган маалыматтардын маанилүүлүгү жогорулатылат. Кооптуулуктарды төмөндөтүүлөр жана камсыздандырууга жумшалган сарпталоорду отчеттордо ачып көрсөтүүнүн натыйжасында компаниянын ишенимдүүлүгү жогорулайт.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Кайра байланышуу да маанилүү жагдай болуп саналат. Кызыкдар болгон жактар каалоолор, сунуштар жана маселелер менен кайрылышы мүмкүн. Ачык отчеттуулук компаниялардын кадыр-баркын жогорулатат. Финансылык отчетун жарыялаган компания жаңы деңгээлге көтөрүлөт, анткени ачыктык менен тунуктук ийгиликке жетүүнүн күрөөсү болуп саналат.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Ошондой эле ушул Мыйзамдын долбоорунда бухгалтерлерди сертификатташтыруу маселеси каралат. Бухгалтердин кесиптик квалификациясынын деңгээлин жогорулатуу жана ага жогорку баа берүүгө жетишүү максатында кесипкөй бухгалтерди сертификатташтыруу иши түзүлгөн. Кызыкчылыктары ачык уюмдун башкы бухгалтери кызмат орунуна  кесипкөй бухгалтерди дайындоо маселеси долбоордо каралат. Бул болсо, уюмдун башкы бухгалтери кызмат орунуна  кесипкөй бухгалтерди милдеттүү түрдө дайындоо дегенди билдирет.</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Улуттук мыйзамдар жана эсептин усулдары, финансылык эл аралык стандарттар жаатындагы фундаменталдык теориялык билимдерди жакшы билген, бай тажрыйбага ээ болгон адистер менен  ишканалардын ькамсыз болушу барган сайын маанилүү маселеге айланып баратат. Кесипкөй сертификациялоонун программалары (системалары) кызматкерлердин иш билгилигин жогорулатууну жана кесипкөй адистин чыныгы деңгээлине акыйкат баа берүүнү камсыз кылат.</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Ачык эмес уюмдардын бухгалтерлерин сертификатташтыруу  милдеттүү түрдө болуп саналбайт. Бирок ийгиликтүү иш үчүн, мансаптык өсүшкө, кадыр-баркка жетишүү үчүн бухгалтердик, финансылык кесипкөй деңгээлди жогорулатуу максат ченемдүү болуп саналат.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 xml:space="preserve">Бүгүнкү күндө Беларусь Республикасы, Казакстан Республикасы сыяктуу ЕАЭБдин бир катар өлкөлөрүндө бухгалтерлерди сертификатташтыруу иши жүзөгө ашырылып жатат.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Мисалы, “Бухгалтердик эсеп жана отчеттуулук жөнүндө” Беларусь Республикасынын мыйзамдарына ылайык кесипкөй бухгалтердин сертификатын аттестациялоонун жыйынтыгынын негизинде Беларусь Республикасынын Финансы министрлиги берет. Коомдогу маанилүү уюмдун (бантардыкынан, камсызданлдыруу уюмдарынан башкасына) башкы бухгалтердин кызмат ордуна төмөнкүдөй талаптарга жооп берген адамдар дайындалат:</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кесипкөй бухгалтердин сертификатынын ээлери;</w:t>
      </w:r>
    </w:p>
    <w:p w:rsidR="005C173F" w:rsidRPr="005C173F" w:rsidRDefault="005C173F" w:rsidP="005C173F">
      <w:pPr>
        <w:pStyle w:val="a3"/>
        <w:numPr>
          <w:ilvl w:val="0"/>
          <w:numId w:val="3"/>
        </w:numPr>
        <w:tabs>
          <w:tab w:val="left" w:pos="851"/>
        </w:tabs>
        <w:ind w:left="0" w:firstLine="709"/>
        <w:jc w:val="both"/>
        <w:rPr>
          <w:rFonts w:ascii="Times New Roman" w:hAnsi="Times New Roman"/>
          <w:sz w:val="24"/>
          <w:szCs w:val="28"/>
          <w:lang w:val="ky-KG"/>
        </w:rPr>
      </w:pPr>
      <w:r w:rsidRPr="005C173F">
        <w:rPr>
          <w:rFonts w:ascii="Times New Roman" w:hAnsi="Times New Roman"/>
          <w:sz w:val="24"/>
          <w:szCs w:val="28"/>
          <w:lang w:val="ky-KG"/>
        </w:rPr>
        <w:t xml:space="preserve">менчикке каршы жана экономикалык ишти жүргүзүүнүн тартибине каршы кылмыш жасагандыгы үчүн жабыла элек же алына элек соттуулугу жоктор. </w:t>
      </w:r>
    </w:p>
    <w:p w:rsidR="005C173F" w:rsidRPr="005C173F" w:rsidRDefault="005C173F" w:rsidP="005C173F">
      <w:pPr>
        <w:pStyle w:val="a3"/>
        <w:tabs>
          <w:tab w:val="left" w:pos="851"/>
        </w:tabs>
        <w:ind w:firstLine="709"/>
        <w:jc w:val="both"/>
        <w:rPr>
          <w:rFonts w:ascii="Times New Roman" w:hAnsi="Times New Roman"/>
          <w:sz w:val="24"/>
          <w:szCs w:val="28"/>
          <w:lang w:val="ky-KG"/>
        </w:rPr>
      </w:pPr>
      <w:r w:rsidRPr="005C173F">
        <w:rPr>
          <w:rFonts w:ascii="Times New Roman" w:hAnsi="Times New Roman"/>
          <w:sz w:val="24"/>
          <w:szCs w:val="28"/>
          <w:lang w:val="ky-KG"/>
        </w:rPr>
        <w:t>Ошондой эле Казактан Республикасынын мыйзамдарына ылайык кесипкөй бухгалтердин сертификатына ээлик кылган, кесипкөй финансылык уюмдун мүчөсү болуп саналган кесипкөй бухгалтерлер гана башкы бухгалтердин кызмат ордуна дайындалат. Ал эми кесипкөй бухгалтердин сертификаты (мындан ары – сертификат) бухгалтердин кесипкөй квалификациясын күбөлөндүргөн документ болуп саналат.</w:t>
      </w:r>
    </w:p>
    <w:p w:rsidR="00F26885" w:rsidRPr="005C173F" w:rsidRDefault="005C173F" w:rsidP="005C173F">
      <w:pPr>
        <w:pStyle w:val="tkTekst"/>
        <w:tabs>
          <w:tab w:val="left" w:pos="851"/>
        </w:tabs>
        <w:spacing w:after="0" w:line="240" w:lineRule="auto"/>
        <w:ind w:firstLine="709"/>
        <w:rPr>
          <w:rFonts w:ascii="Times New Roman" w:hAnsi="Times New Roman" w:cs="Times New Roman"/>
          <w:sz w:val="22"/>
          <w:szCs w:val="24"/>
          <w:lang w:val="ky-KG"/>
        </w:rPr>
      </w:pPr>
      <w:r w:rsidRPr="005C173F">
        <w:rPr>
          <w:rFonts w:ascii="Times New Roman" w:hAnsi="Times New Roman"/>
          <w:sz w:val="24"/>
          <w:szCs w:val="28"/>
          <w:lang w:val="ky-KG"/>
        </w:rPr>
        <w:t xml:space="preserve">Бухгалтердик эсепти жүргүзүүнү, финансылык отчетту түзүүнү, берүүнү жана эсептик саясатты түзүүнү камсыз кылган башкы бухгалтер же башка кызмат ордундагы </w:t>
      </w:r>
      <w:r w:rsidRPr="005C173F">
        <w:rPr>
          <w:rFonts w:ascii="Times New Roman" w:hAnsi="Times New Roman"/>
          <w:sz w:val="24"/>
          <w:szCs w:val="28"/>
          <w:lang w:val="ky-KG"/>
        </w:rPr>
        <w:lastRenderedPageBreak/>
        <w:t>адам бухгалтер кызматынын жетекчиси (мындан ары – башкы бухгалтер) болуп дайындала алат.</w:t>
      </w:r>
      <w:r w:rsidR="00F26885" w:rsidRPr="005C173F">
        <w:rPr>
          <w:rFonts w:ascii="Times New Roman" w:hAnsi="Times New Roman" w:cs="Times New Roman"/>
          <w:sz w:val="22"/>
          <w:szCs w:val="24"/>
          <w:lang w:val="ky-KG"/>
        </w:rPr>
        <w:t xml:space="preserve"> </w:t>
      </w:r>
    </w:p>
    <w:p w:rsidR="00646F2B" w:rsidRPr="00812B91" w:rsidRDefault="00646F2B" w:rsidP="005C173F">
      <w:pPr>
        <w:pStyle w:val="tkTekst"/>
        <w:tabs>
          <w:tab w:val="left" w:pos="851"/>
        </w:tabs>
        <w:spacing w:after="0" w:line="240" w:lineRule="auto"/>
        <w:ind w:firstLine="709"/>
        <w:rPr>
          <w:rFonts w:ascii="Times New Roman" w:hAnsi="Times New Roman" w:cs="Times New Roman"/>
          <w:sz w:val="24"/>
          <w:szCs w:val="24"/>
          <w:lang w:val="ky-KG"/>
        </w:rPr>
      </w:pPr>
    </w:p>
    <w:p w:rsidR="00F26885" w:rsidRPr="00812B91" w:rsidRDefault="00812B91" w:rsidP="005C173F">
      <w:pPr>
        <w:tabs>
          <w:tab w:val="left" w:pos="851"/>
        </w:tabs>
        <w:autoSpaceDE w:val="0"/>
        <w:autoSpaceDN w:val="0"/>
        <w:adjustRightInd w:val="0"/>
        <w:spacing w:after="160" w:line="240" w:lineRule="auto"/>
        <w:ind w:firstLine="709"/>
        <w:jc w:val="both"/>
        <w:rPr>
          <w:rFonts w:ascii="Times New Roman" w:hAnsi="Times New Roman" w:cs="Times New Roman"/>
          <w:b/>
          <w:sz w:val="24"/>
          <w:szCs w:val="24"/>
          <w:lang w:val="ky-KG"/>
        </w:rPr>
      </w:pPr>
      <w:r>
        <w:rPr>
          <w:rFonts w:ascii="Times New Roman" w:hAnsi="Times New Roman" w:cs="Times New Roman"/>
          <w:b/>
          <w:sz w:val="24"/>
          <w:szCs w:val="24"/>
          <w:lang w:val="ky-KG" w:eastAsia="ru-RU"/>
        </w:rPr>
        <w:t xml:space="preserve">3. </w:t>
      </w:r>
      <w:r w:rsidR="00F26885" w:rsidRPr="00812B91">
        <w:rPr>
          <w:rFonts w:ascii="Times New Roman" w:hAnsi="Times New Roman" w:cs="Times New Roman"/>
          <w:b/>
          <w:sz w:val="24"/>
          <w:szCs w:val="24"/>
          <w:lang w:val="ky-KG"/>
        </w:rPr>
        <w:t>Болушу мүмкүн болгон социалдык, экономикалык, укуктук, укук коргоочулук, гендердик, экологиялык, коррупциялык кесепеттердин жоромолу</w:t>
      </w:r>
    </w:p>
    <w:p w:rsidR="00F26885" w:rsidRPr="00812B91" w:rsidRDefault="00F26885" w:rsidP="005C173F">
      <w:pPr>
        <w:tabs>
          <w:tab w:val="left" w:pos="851"/>
        </w:tabs>
        <w:spacing w:after="0" w:line="240" w:lineRule="auto"/>
        <w:ind w:firstLine="709"/>
        <w:jc w:val="both"/>
        <w:rPr>
          <w:rFonts w:ascii="Times New Roman" w:hAnsi="Times New Roman" w:cs="Times New Roman"/>
          <w:sz w:val="24"/>
          <w:szCs w:val="24"/>
          <w:lang w:val="ky-KG"/>
        </w:rPr>
      </w:pPr>
      <w:bookmarkStart w:id="0" w:name="_Hlk11930465"/>
      <w:r w:rsidRPr="00812B91">
        <w:rPr>
          <w:rFonts w:ascii="Times New Roman" w:hAnsi="Times New Roman" w:cs="Times New Roman"/>
          <w:sz w:val="24"/>
          <w:szCs w:val="24"/>
          <w:lang w:val="ky-KG"/>
        </w:rPr>
        <w:t>Сунуш кылынып жаткан Мыйзамдын долбоору</w:t>
      </w:r>
      <w:bookmarkEnd w:id="0"/>
      <w:r w:rsidRPr="00812B91">
        <w:rPr>
          <w:rFonts w:ascii="Times New Roman" w:hAnsi="Times New Roman" w:cs="Times New Roman"/>
          <w:sz w:val="24"/>
          <w:szCs w:val="24"/>
          <w:lang w:val="ky-KG"/>
        </w:rPr>
        <w:t>нун кабыл алынышы  социалдык, экономикалык, укуктук, укук коргоочулук, гендердик, экологиялык, коррупциялык кесепеттерге коомду кириптер кылбайт.</w:t>
      </w:r>
    </w:p>
    <w:p w:rsidR="00F26885" w:rsidRPr="00812B91" w:rsidRDefault="00F26885" w:rsidP="005C173F">
      <w:pPr>
        <w:tabs>
          <w:tab w:val="left" w:pos="851"/>
        </w:tabs>
        <w:spacing w:after="0" w:line="240" w:lineRule="auto"/>
        <w:ind w:firstLine="709"/>
        <w:jc w:val="both"/>
        <w:rPr>
          <w:rFonts w:ascii="Times New Roman" w:hAnsi="Times New Roman" w:cs="Times New Roman"/>
          <w:b/>
          <w:sz w:val="24"/>
          <w:szCs w:val="24"/>
          <w:lang w:val="ky-KG"/>
        </w:rPr>
      </w:pPr>
    </w:p>
    <w:p w:rsidR="00F26885" w:rsidRPr="00812B91" w:rsidRDefault="00160D50" w:rsidP="005C173F">
      <w:pPr>
        <w:tabs>
          <w:tab w:val="left" w:pos="851"/>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b/>
          <w:sz w:val="24"/>
          <w:szCs w:val="24"/>
          <w:lang w:val="ky-KG"/>
        </w:rPr>
        <w:t>4.</w:t>
      </w:r>
      <w:r w:rsidR="00F26885" w:rsidRPr="00812B91">
        <w:rPr>
          <w:rFonts w:ascii="Times New Roman" w:hAnsi="Times New Roman" w:cs="Times New Roman"/>
          <w:sz w:val="24"/>
          <w:szCs w:val="24"/>
          <w:lang w:val="ky-KG"/>
        </w:rPr>
        <w:t xml:space="preserve"> </w:t>
      </w:r>
      <w:r w:rsidR="00F26885" w:rsidRPr="00812B91">
        <w:rPr>
          <w:rFonts w:ascii="Times New Roman" w:hAnsi="Times New Roman" w:cs="Times New Roman"/>
          <w:b/>
          <w:sz w:val="24"/>
          <w:szCs w:val="24"/>
          <w:lang w:val="ky-KG"/>
        </w:rPr>
        <w:t>Коомдук талкуунун жыйынтыктары жөнүндө маалымат</w:t>
      </w:r>
    </w:p>
    <w:p w:rsidR="00F26885" w:rsidRDefault="00F26885" w:rsidP="005C173F">
      <w:pPr>
        <w:tabs>
          <w:tab w:val="left" w:pos="851"/>
        </w:tabs>
        <w:spacing w:after="0" w:line="240" w:lineRule="auto"/>
        <w:ind w:firstLine="709"/>
        <w:jc w:val="both"/>
        <w:rPr>
          <w:rFonts w:ascii="Times New Roman" w:hAnsi="Times New Roman" w:cs="Times New Roman"/>
          <w:sz w:val="24"/>
          <w:szCs w:val="24"/>
          <w:lang w:val="ky-KG"/>
        </w:rPr>
      </w:pPr>
      <w:r w:rsidRPr="00812B91">
        <w:rPr>
          <w:rFonts w:ascii="Times New Roman" w:hAnsi="Times New Roman" w:cs="Times New Roman"/>
          <w:sz w:val="24"/>
          <w:szCs w:val="24"/>
          <w:lang w:val="ky-KG"/>
        </w:rPr>
        <w:t>“Кыргыз Республикасынын ченемдик укуктук актылары жөнүндө” Кыргыз Республикасынын Мыйзамынын 22-беренесине   ылайык ушул Мыйзамдын долбоору Кыргыз Республикасынын Өкмөтүнүн расмий сайтына (</w:t>
      </w:r>
      <w:hyperlink r:id="rId5" w:history="1">
        <w:r w:rsidRPr="00812B91">
          <w:rPr>
            <w:rFonts w:ascii="Times New Roman" w:hAnsi="Times New Roman" w:cs="Times New Roman"/>
            <w:color w:val="0563C1"/>
            <w:sz w:val="24"/>
            <w:szCs w:val="24"/>
            <w:u w:val="single"/>
            <w:lang w:val="ky-KG"/>
          </w:rPr>
          <w:t>www.gov.kg</w:t>
        </w:r>
      </w:hyperlink>
      <w:r w:rsidRPr="00812B91">
        <w:rPr>
          <w:rFonts w:ascii="Times New Roman" w:hAnsi="Times New Roman" w:cs="Times New Roman"/>
          <w:sz w:val="24"/>
          <w:szCs w:val="24"/>
          <w:lang w:val="ky-KG"/>
        </w:rPr>
        <w:t>) жайгаштырыл</w:t>
      </w:r>
      <w:r w:rsidR="00D66E3A">
        <w:rPr>
          <w:rFonts w:ascii="Times New Roman" w:hAnsi="Times New Roman" w:cs="Times New Roman"/>
          <w:sz w:val="24"/>
          <w:szCs w:val="24"/>
          <w:lang w:val="ky-KG"/>
        </w:rPr>
        <w:t>ып, коомдук талкууга коюлгат</w:t>
      </w:r>
      <w:r w:rsidRPr="00812B91">
        <w:rPr>
          <w:rFonts w:ascii="Times New Roman" w:hAnsi="Times New Roman" w:cs="Times New Roman"/>
          <w:sz w:val="24"/>
          <w:szCs w:val="24"/>
          <w:lang w:val="ky-KG"/>
        </w:rPr>
        <w:t xml:space="preserve">.  </w:t>
      </w:r>
    </w:p>
    <w:p w:rsidR="00D66E3A" w:rsidRPr="00812B91" w:rsidRDefault="00D66E3A" w:rsidP="005C173F">
      <w:pPr>
        <w:tabs>
          <w:tab w:val="left" w:pos="851"/>
        </w:tabs>
        <w:spacing w:after="0" w:line="240" w:lineRule="auto"/>
        <w:ind w:firstLine="709"/>
        <w:jc w:val="both"/>
        <w:rPr>
          <w:rFonts w:ascii="Times New Roman" w:hAnsi="Times New Roman" w:cs="Times New Roman"/>
          <w:sz w:val="24"/>
          <w:szCs w:val="24"/>
          <w:lang w:val="ky-KG"/>
        </w:rPr>
      </w:pPr>
    </w:p>
    <w:p w:rsidR="00F26885" w:rsidRPr="00812B91" w:rsidRDefault="00F26885" w:rsidP="005C173F">
      <w:pPr>
        <w:tabs>
          <w:tab w:val="left" w:pos="851"/>
        </w:tabs>
        <w:spacing w:after="0" w:line="240" w:lineRule="auto"/>
        <w:ind w:firstLine="709"/>
        <w:contextualSpacing/>
        <w:rPr>
          <w:rFonts w:ascii="Times New Roman" w:hAnsi="Times New Roman" w:cs="Times New Roman"/>
          <w:b/>
          <w:sz w:val="24"/>
          <w:szCs w:val="24"/>
          <w:lang w:val="ky-KG"/>
        </w:rPr>
      </w:pPr>
      <w:r w:rsidRPr="00812B91">
        <w:rPr>
          <w:rFonts w:ascii="Times New Roman" w:hAnsi="Times New Roman" w:cs="Times New Roman"/>
          <w:b/>
          <w:sz w:val="24"/>
          <w:szCs w:val="24"/>
          <w:lang w:val="ky-KG"/>
        </w:rPr>
        <w:t>5. Мыйзамдын долбоорунү</w:t>
      </w:r>
      <w:bookmarkStart w:id="1" w:name="_GoBack"/>
      <w:bookmarkEnd w:id="1"/>
      <w:r w:rsidRPr="00812B91">
        <w:rPr>
          <w:rFonts w:ascii="Times New Roman" w:hAnsi="Times New Roman" w:cs="Times New Roman"/>
          <w:b/>
          <w:sz w:val="24"/>
          <w:szCs w:val="24"/>
          <w:lang w:val="ky-KG"/>
        </w:rPr>
        <w:t xml:space="preserve">н мыйзамдарга ылайыктуулугуна жүргүзүлгөн талдоо </w:t>
      </w:r>
    </w:p>
    <w:p w:rsidR="00F26885" w:rsidRPr="00812B91" w:rsidRDefault="00F26885" w:rsidP="005C173F">
      <w:pPr>
        <w:tabs>
          <w:tab w:val="left" w:pos="851"/>
        </w:tabs>
        <w:spacing w:after="0" w:line="240" w:lineRule="auto"/>
        <w:ind w:firstLine="709"/>
        <w:jc w:val="both"/>
        <w:rPr>
          <w:rFonts w:ascii="Times New Roman" w:hAnsi="Times New Roman" w:cs="Times New Roman"/>
          <w:sz w:val="24"/>
          <w:szCs w:val="24"/>
          <w:lang w:val="ky-KG"/>
        </w:rPr>
      </w:pPr>
      <w:r w:rsidRPr="00812B91">
        <w:rPr>
          <w:rFonts w:ascii="Times New Roman" w:hAnsi="Times New Roman" w:cs="Times New Roman"/>
          <w:sz w:val="24"/>
          <w:szCs w:val="24"/>
          <w:lang w:val="ky-KG"/>
        </w:rPr>
        <w:t>Сунуш кылынып жаткан Мыйзамдын долбоору Кыргыз Республикасынын Конституциясынын жана мыйзамдарынын ченемдерине, ошондой эле    белгиленген тартипте күчүнө кирген, Кыргыз Республикасы катышуучусу болуп саналган эл аралык келишимдердин ченемдерине каршы келбейт.</w:t>
      </w:r>
    </w:p>
    <w:p w:rsidR="00812B91" w:rsidRDefault="00812B91" w:rsidP="005C173F">
      <w:pPr>
        <w:tabs>
          <w:tab w:val="left" w:pos="851"/>
        </w:tabs>
        <w:spacing w:after="0" w:line="240" w:lineRule="auto"/>
        <w:ind w:firstLine="709"/>
        <w:contextualSpacing/>
        <w:rPr>
          <w:rFonts w:ascii="Times New Roman" w:eastAsia="Times New Roman" w:hAnsi="Times New Roman" w:cs="Times New Roman"/>
          <w:bCs/>
          <w:sz w:val="24"/>
          <w:szCs w:val="24"/>
          <w:lang w:val="ky-KG" w:eastAsia="ru-RU"/>
        </w:rPr>
      </w:pPr>
    </w:p>
    <w:p w:rsidR="00F26885" w:rsidRPr="00812B91" w:rsidRDefault="00F26885" w:rsidP="005C173F">
      <w:pPr>
        <w:tabs>
          <w:tab w:val="left" w:pos="851"/>
        </w:tabs>
        <w:spacing w:after="0" w:line="240" w:lineRule="auto"/>
        <w:ind w:firstLine="709"/>
        <w:contextualSpacing/>
        <w:rPr>
          <w:rFonts w:ascii="Times New Roman" w:hAnsi="Times New Roman" w:cs="Times New Roman"/>
          <w:b/>
          <w:sz w:val="24"/>
          <w:szCs w:val="24"/>
          <w:lang w:val="ky-KG"/>
        </w:rPr>
      </w:pPr>
      <w:r w:rsidRPr="00812B91">
        <w:rPr>
          <w:rFonts w:ascii="Times New Roman" w:eastAsia="Times New Roman" w:hAnsi="Times New Roman" w:cs="Times New Roman"/>
          <w:b/>
          <w:sz w:val="24"/>
          <w:szCs w:val="24"/>
          <w:lang w:val="ky-KG" w:eastAsia="ru-RU"/>
        </w:rPr>
        <w:t>6. Каржылоонун зарылдыгы жөнүндө маалымат</w:t>
      </w:r>
    </w:p>
    <w:p w:rsidR="00F26885" w:rsidRPr="00812B91" w:rsidRDefault="005C173F" w:rsidP="005C173F">
      <w:pPr>
        <w:tabs>
          <w:tab w:val="left" w:pos="851"/>
        </w:tabs>
        <w:spacing w:after="0" w:line="240" w:lineRule="auto"/>
        <w:ind w:firstLine="709"/>
        <w:contextualSpacing/>
        <w:jc w:val="both"/>
        <w:rPr>
          <w:rFonts w:ascii="Times New Roman" w:eastAsia="Times New Roman" w:hAnsi="Times New Roman" w:cs="Times New Roman"/>
          <w:sz w:val="24"/>
          <w:szCs w:val="24"/>
          <w:lang w:val="ky-KG" w:eastAsia="ru-RU"/>
        </w:rPr>
      </w:pPr>
      <w:r w:rsidRPr="005C173F">
        <w:rPr>
          <w:rFonts w:ascii="Times New Roman" w:hAnsi="Times New Roman" w:cs="Times New Roman"/>
          <w:sz w:val="24"/>
          <w:szCs w:val="24"/>
          <w:lang w:val="ky-KG"/>
        </w:rPr>
        <w:t xml:space="preserve">Сунуш кылынып жаткан мыйзамдын долбоорунун кабыл алынышы Кыргыз Республикасынын бюджетинен кошумча чыгымдарды жумшоону талап кылбайт. </w:t>
      </w:r>
      <w:r w:rsidR="00F26885" w:rsidRPr="00812B91">
        <w:rPr>
          <w:rFonts w:ascii="Times New Roman" w:eastAsia="Times New Roman" w:hAnsi="Times New Roman" w:cs="Times New Roman"/>
          <w:sz w:val="24"/>
          <w:szCs w:val="24"/>
          <w:lang w:val="ky-KG" w:eastAsia="ru-RU"/>
        </w:rPr>
        <w:t xml:space="preserve"> </w:t>
      </w:r>
    </w:p>
    <w:p w:rsidR="00812B91" w:rsidRDefault="00812B91" w:rsidP="005C173F">
      <w:pPr>
        <w:tabs>
          <w:tab w:val="left" w:pos="851"/>
        </w:tabs>
        <w:spacing w:after="0" w:line="240" w:lineRule="auto"/>
        <w:ind w:firstLine="709"/>
        <w:contextualSpacing/>
        <w:rPr>
          <w:rFonts w:ascii="Times New Roman" w:eastAsia="Times New Roman" w:hAnsi="Times New Roman" w:cs="Times New Roman"/>
          <w:sz w:val="24"/>
          <w:szCs w:val="24"/>
          <w:lang w:val="ky-KG" w:eastAsia="ru-RU"/>
        </w:rPr>
      </w:pPr>
    </w:p>
    <w:p w:rsidR="00F26885" w:rsidRPr="00812B91" w:rsidRDefault="00F26885" w:rsidP="005C173F">
      <w:pPr>
        <w:tabs>
          <w:tab w:val="left" w:pos="851"/>
        </w:tabs>
        <w:spacing w:after="0" w:line="240" w:lineRule="auto"/>
        <w:ind w:firstLine="709"/>
        <w:contextualSpacing/>
        <w:rPr>
          <w:rFonts w:ascii="Times New Roman" w:eastAsia="Times New Roman" w:hAnsi="Times New Roman" w:cs="Times New Roman"/>
          <w:b/>
          <w:bCs/>
          <w:sz w:val="24"/>
          <w:szCs w:val="24"/>
          <w:lang w:val="ky-KG" w:eastAsia="ru-RU"/>
        </w:rPr>
      </w:pPr>
      <w:r w:rsidRPr="00812B91">
        <w:rPr>
          <w:rFonts w:ascii="Times New Roman" w:eastAsia="Times New Roman" w:hAnsi="Times New Roman" w:cs="Times New Roman"/>
          <w:b/>
          <w:bCs/>
          <w:sz w:val="24"/>
          <w:szCs w:val="24"/>
          <w:lang w:val="ky-KG" w:eastAsia="ru-RU"/>
        </w:rPr>
        <w:t>7. Жөнгө салуучулук таасирге жүргүзүлгөн талдоо жөнүндө маалымат</w:t>
      </w:r>
    </w:p>
    <w:p w:rsidR="005C173F" w:rsidRPr="005C173F" w:rsidRDefault="005C173F" w:rsidP="005C173F">
      <w:pPr>
        <w:pStyle w:val="a3"/>
        <w:tabs>
          <w:tab w:val="left" w:pos="851"/>
        </w:tabs>
        <w:ind w:firstLine="709"/>
        <w:jc w:val="both"/>
        <w:rPr>
          <w:rFonts w:ascii="Times New Roman" w:hAnsi="Times New Roman" w:cs="Times New Roman"/>
          <w:sz w:val="24"/>
          <w:szCs w:val="24"/>
          <w:lang w:val="ky-KG"/>
        </w:rPr>
      </w:pPr>
      <w:r w:rsidRPr="005C173F">
        <w:rPr>
          <w:rFonts w:ascii="Times New Roman" w:hAnsi="Times New Roman" w:cs="Times New Roman"/>
          <w:sz w:val="24"/>
          <w:szCs w:val="24"/>
          <w:lang w:val="ky-KG"/>
        </w:rPr>
        <w:t>Мыйзамдын долбоорунун жөнгө салып таасир этүүчүлүгүнө талд</w:t>
      </w:r>
      <w:r>
        <w:rPr>
          <w:rFonts w:ascii="Times New Roman" w:hAnsi="Times New Roman" w:cs="Times New Roman"/>
          <w:sz w:val="24"/>
          <w:szCs w:val="24"/>
          <w:lang w:val="ky-KG"/>
        </w:rPr>
        <w:t>оо жүргүзүлдү жана ал тиркелет.</w:t>
      </w:r>
    </w:p>
    <w:p w:rsidR="00F26885" w:rsidRDefault="005C173F" w:rsidP="005C173F">
      <w:pPr>
        <w:pStyle w:val="a3"/>
        <w:tabs>
          <w:tab w:val="left" w:pos="851"/>
        </w:tabs>
        <w:ind w:firstLine="709"/>
        <w:jc w:val="both"/>
        <w:rPr>
          <w:rFonts w:ascii="Times New Roman" w:hAnsi="Times New Roman" w:cs="Times New Roman"/>
          <w:bCs/>
          <w:sz w:val="24"/>
          <w:szCs w:val="24"/>
          <w:lang w:val="ky-KG"/>
        </w:rPr>
      </w:pPr>
      <w:r w:rsidRPr="005C173F">
        <w:rPr>
          <w:rFonts w:ascii="Times New Roman" w:hAnsi="Times New Roman" w:cs="Times New Roman"/>
          <w:sz w:val="24"/>
          <w:szCs w:val="24"/>
          <w:lang w:val="ky-KG"/>
        </w:rPr>
        <w:t>Жогоруда келтирилген жүйөөлөрдүн негизинде "Бухгалтердик эсеп жөнүндө" Кыргыз Республикасынын Мыйзамына өзгөртүүлөрдү киргизүү тууралуу” Кыргыз Республикасынын Мыйзамынын долбоорун Кыргыз Республикасынын Өкмөтүнө караштуу Финансы рыногун жөнгө салуу жана көзөмөлдөө мамлекеттик кызматы кароого киргизет.</w:t>
      </w:r>
    </w:p>
    <w:p w:rsidR="00646F2B" w:rsidRPr="00812B91" w:rsidRDefault="00646F2B" w:rsidP="00646F2B">
      <w:pPr>
        <w:pStyle w:val="a3"/>
        <w:jc w:val="both"/>
        <w:rPr>
          <w:rFonts w:ascii="Times New Roman" w:hAnsi="Times New Roman" w:cs="Times New Roman"/>
          <w:bCs/>
          <w:sz w:val="24"/>
          <w:szCs w:val="24"/>
          <w:lang w:val="ky-KG"/>
        </w:rPr>
      </w:pPr>
    </w:p>
    <w:p w:rsidR="00F26885" w:rsidRDefault="00F26885" w:rsidP="00F26885">
      <w:pPr>
        <w:pStyle w:val="a3"/>
        <w:ind w:firstLine="540"/>
        <w:jc w:val="both"/>
        <w:rPr>
          <w:rFonts w:ascii="Times New Roman" w:hAnsi="Times New Roman" w:cs="Times New Roman"/>
          <w:sz w:val="24"/>
          <w:szCs w:val="24"/>
          <w:lang w:val="ky-KG"/>
        </w:rPr>
      </w:pPr>
    </w:p>
    <w:p w:rsidR="005C173F" w:rsidRDefault="005C173F" w:rsidP="00F26885">
      <w:pPr>
        <w:pStyle w:val="a3"/>
        <w:ind w:firstLine="540"/>
        <w:jc w:val="both"/>
        <w:rPr>
          <w:rFonts w:ascii="Times New Roman" w:hAnsi="Times New Roman" w:cs="Times New Roman"/>
          <w:sz w:val="24"/>
          <w:szCs w:val="24"/>
          <w:lang w:val="ky-KG"/>
        </w:rPr>
      </w:pPr>
    </w:p>
    <w:p w:rsidR="005C173F" w:rsidRPr="00812B91" w:rsidRDefault="005C173F" w:rsidP="00F26885">
      <w:pPr>
        <w:pStyle w:val="a3"/>
        <w:ind w:firstLine="540"/>
        <w:jc w:val="both"/>
        <w:rPr>
          <w:rFonts w:ascii="Times New Roman" w:hAnsi="Times New Roman" w:cs="Times New Roman"/>
          <w:sz w:val="24"/>
          <w:szCs w:val="24"/>
          <w:lang w:val="ky-KG"/>
        </w:rPr>
      </w:pPr>
    </w:p>
    <w:p w:rsidR="00F26885" w:rsidRPr="00812B91" w:rsidRDefault="00F26885" w:rsidP="00D66E3A">
      <w:pPr>
        <w:pStyle w:val="a3"/>
        <w:ind w:firstLine="540"/>
        <w:jc w:val="center"/>
        <w:rPr>
          <w:rFonts w:ascii="Times New Roman" w:hAnsi="Times New Roman" w:cs="Times New Roman"/>
          <w:b/>
          <w:bCs/>
          <w:sz w:val="24"/>
          <w:szCs w:val="24"/>
          <w:lang w:val="ky-KG"/>
        </w:rPr>
      </w:pPr>
      <w:r w:rsidRPr="00812B91">
        <w:rPr>
          <w:rFonts w:ascii="Times New Roman" w:hAnsi="Times New Roman" w:cs="Times New Roman"/>
          <w:b/>
          <w:bCs/>
          <w:sz w:val="24"/>
          <w:szCs w:val="24"/>
          <w:lang w:val="ky-KG"/>
        </w:rPr>
        <w:t xml:space="preserve">Төрага                            </w:t>
      </w:r>
      <w:r w:rsidR="00D66E3A">
        <w:rPr>
          <w:rFonts w:ascii="Times New Roman" w:hAnsi="Times New Roman" w:cs="Times New Roman"/>
          <w:b/>
          <w:bCs/>
          <w:sz w:val="24"/>
          <w:szCs w:val="24"/>
          <w:lang w:val="ky-KG"/>
        </w:rPr>
        <w:t xml:space="preserve">                      </w:t>
      </w:r>
      <w:r w:rsidRPr="00812B91">
        <w:rPr>
          <w:rFonts w:ascii="Times New Roman" w:hAnsi="Times New Roman" w:cs="Times New Roman"/>
          <w:b/>
          <w:bCs/>
          <w:sz w:val="24"/>
          <w:szCs w:val="24"/>
          <w:lang w:val="ky-KG"/>
        </w:rPr>
        <w:t xml:space="preserve">                       А.Кожошев</w:t>
      </w:r>
    </w:p>
    <w:p w:rsidR="008C7556" w:rsidRDefault="008C7556"/>
    <w:sectPr w:rsidR="008C7556" w:rsidSect="00812B91">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927F9"/>
    <w:multiLevelType w:val="hybridMultilevel"/>
    <w:tmpl w:val="7FC41D14"/>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821532D"/>
    <w:multiLevelType w:val="hybridMultilevel"/>
    <w:tmpl w:val="82C077A2"/>
    <w:lvl w:ilvl="0" w:tplc="129434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21E10C3"/>
    <w:multiLevelType w:val="hybridMultilevel"/>
    <w:tmpl w:val="E0E4337A"/>
    <w:lvl w:ilvl="0" w:tplc="46FEDE7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885"/>
    <w:rsid w:val="00160D50"/>
    <w:rsid w:val="005C173F"/>
    <w:rsid w:val="00646F2B"/>
    <w:rsid w:val="00812B91"/>
    <w:rsid w:val="008C7556"/>
    <w:rsid w:val="00D66E3A"/>
    <w:rsid w:val="00F26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D3F42-7E41-4FF2-991E-B6F2B4E4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88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26885"/>
    <w:pPr>
      <w:spacing w:after="0" w:line="240" w:lineRule="auto"/>
    </w:pPr>
  </w:style>
  <w:style w:type="paragraph" w:customStyle="1" w:styleId="tkTekst">
    <w:name w:val="_Текст обычный (tkTekst)"/>
    <w:basedOn w:val="a"/>
    <w:rsid w:val="00F26885"/>
    <w:pPr>
      <w:spacing w:after="60"/>
      <w:ind w:firstLine="567"/>
      <w:jc w:val="both"/>
    </w:pPr>
    <w:rPr>
      <w:rFonts w:ascii="Arial" w:eastAsia="Times New Roman" w:hAnsi="Arial" w:cs="Arial"/>
      <w:sz w:val="20"/>
      <w:szCs w:val="20"/>
      <w:lang w:eastAsia="ru-RU"/>
    </w:rPr>
  </w:style>
  <w:style w:type="character" w:customStyle="1" w:styleId="a4">
    <w:name w:val="Без интервала Знак"/>
    <w:link w:val="a3"/>
    <w:uiPriority w:val="1"/>
    <w:locked/>
    <w:rsid w:val="00F26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1761</Words>
  <Characters>10043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Rollan Arykov</dc:creator>
  <cp:keywords/>
  <dc:description/>
  <cp:lastModifiedBy>Rollan Arykov</cp:lastModifiedBy>
  <cp:revision>3</cp:revision>
  <dcterms:created xsi:type="dcterms:W3CDTF">2020-06-20T15:27:00Z</dcterms:created>
  <dcterms:modified xsi:type="dcterms:W3CDTF">2020-06-20T15:27:00Z</dcterms:modified>
</cp:coreProperties>
</file>